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F6" w:rsidRDefault="000D60F6">
      <w:r w:rsidRPr="00993FF1">
        <w:object w:dxaOrig="9354" w:dyaOrig="14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4pt" o:ole="">
            <v:imagedata r:id="rId5" o:title=""/>
          </v:shape>
          <o:OLEObject Type="Embed" ProgID="Word.Document.8" ShapeID="_x0000_i1025" DrawAspect="Content" ObjectID="_1448968600" r:id="rId6">
            <o:FieldCodes>\s</o:FieldCodes>
          </o:OLEObject>
        </w:object>
      </w:r>
    </w:p>
    <w:p w:rsidR="000D60F6" w:rsidRPr="00BA5BD7" w:rsidRDefault="000D60F6" w:rsidP="008356B1">
      <w:pPr>
        <w:pStyle w:val="BodyTextIndent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BD7">
        <w:rPr>
          <w:rFonts w:ascii="Times New Roman" w:hAnsi="Times New Roman" w:cs="Times New Roman"/>
          <w:sz w:val="28"/>
          <w:szCs w:val="28"/>
        </w:rPr>
        <w:t>- договор на утилизацию твердых бытовых отходов, если вывоз отходов на объекты утилизации осуществляется производителями отходов самостоятельно;</w:t>
      </w:r>
    </w:p>
    <w:p w:rsidR="000D60F6" w:rsidRPr="00BA5BD7" w:rsidRDefault="000D60F6" w:rsidP="008356B1">
      <w:pPr>
        <w:pStyle w:val="BodyTextIndent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BD7">
        <w:rPr>
          <w:rFonts w:ascii="Times New Roman" w:hAnsi="Times New Roman" w:cs="Times New Roman"/>
          <w:sz w:val="28"/>
          <w:szCs w:val="28"/>
        </w:rPr>
        <w:t>- документы, подтверждающие прием отходов на объекты размещения отходов (журнал учета поступающих отходов, акт сдачи-приема,  накладные, талоны), если вывоз отходов осуществляется производителями отходов самостоятельно.»</w:t>
      </w:r>
    </w:p>
    <w:p w:rsidR="000D60F6" w:rsidRPr="00BA5BD7" w:rsidRDefault="000D60F6" w:rsidP="008356B1">
      <w:pPr>
        <w:pStyle w:val="BodyText"/>
        <w:ind w:left="75"/>
        <w:jc w:val="both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>1.2  пункт 2.7 Раздела 2 исключить;</w:t>
      </w:r>
    </w:p>
    <w:p w:rsidR="000D60F6" w:rsidRPr="00BA5BD7" w:rsidRDefault="000D60F6" w:rsidP="008356B1">
      <w:pPr>
        <w:pStyle w:val="BodyText"/>
        <w:ind w:left="75"/>
        <w:jc w:val="both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 xml:space="preserve">1.3 пункт 8.1 Раздела 8 «Содержание и эксплуатация дорог» читать в                 </w:t>
      </w:r>
      <w:r w:rsidRPr="00BA5BD7">
        <w:rPr>
          <w:rFonts w:ascii="Times New Roman" w:hAnsi="Times New Roman" w:cs="Times New Roman"/>
          <w:color w:val="FFFFFF"/>
        </w:rPr>
        <w:t>.</w:t>
      </w:r>
      <w:r w:rsidRPr="00BA5BD7">
        <w:rPr>
          <w:rFonts w:ascii="Times New Roman" w:hAnsi="Times New Roman" w:cs="Times New Roman"/>
        </w:rPr>
        <w:t xml:space="preserve">       следующей редакции:</w:t>
      </w:r>
    </w:p>
    <w:p w:rsidR="000D60F6" w:rsidRPr="00BA5BD7" w:rsidRDefault="000D60F6" w:rsidP="008356B1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BA5BD7">
        <w:rPr>
          <w:rFonts w:ascii="Times New Roman" w:hAnsi="Times New Roman" w:cs="Times New Roman"/>
        </w:rPr>
        <w:t xml:space="preserve"> </w:t>
      </w:r>
      <w:r w:rsidRPr="00BA5BD7">
        <w:rPr>
          <w:rFonts w:ascii="Times New Roman" w:hAnsi="Times New Roman" w:cs="Times New Roman"/>
          <w:sz w:val="28"/>
          <w:szCs w:val="28"/>
        </w:rPr>
        <w:t>« Администрация Недвиговского сельского поселения, производит уборку дорог общего пользования самостоятельно либо по договору со специализированными организациями.»</w:t>
      </w:r>
    </w:p>
    <w:p w:rsidR="000D60F6" w:rsidRPr="00BA5BD7" w:rsidRDefault="000D60F6" w:rsidP="008356B1">
      <w:pPr>
        <w:pStyle w:val="BodyTex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>Настоящее решение вступает в силу по истечении одного месяца со дня его официального опубликования.</w:t>
      </w:r>
    </w:p>
    <w:p w:rsidR="000D60F6" w:rsidRPr="00BA5BD7" w:rsidRDefault="000D60F6" w:rsidP="008356B1">
      <w:pPr>
        <w:pStyle w:val="BodyTex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>Контроль за исполнением настоящего Решения возложить на Главу Администрации Недвиговского сельского поселения.</w:t>
      </w:r>
    </w:p>
    <w:p w:rsidR="000D60F6" w:rsidRPr="00BA5BD7" w:rsidRDefault="000D60F6" w:rsidP="008356B1">
      <w:pPr>
        <w:pStyle w:val="BodyText"/>
        <w:rPr>
          <w:rFonts w:ascii="Times New Roman" w:hAnsi="Times New Roman" w:cs="Times New Roman"/>
        </w:rPr>
      </w:pPr>
    </w:p>
    <w:p w:rsidR="000D60F6" w:rsidRPr="00BA5BD7" w:rsidRDefault="000D60F6" w:rsidP="008356B1">
      <w:pPr>
        <w:pStyle w:val="BodyText"/>
        <w:rPr>
          <w:rFonts w:ascii="Times New Roman" w:hAnsi="Times New Roman" w:cs="Times New Roman"/>
        </w:rPr>
      </w:pPr>
    </w:p>
    <w:p w:rsidR="000D60F6" w:rsidRPr="00BA5BD7" w:rsidRDefault="000D60F6" w:rsidP="008356B1">
      <w:pPr>
        <w:pStyle w:val="BodyText"/>
        <w:rPr>
          <w:rFonts w:ascii="Times New Roman" w:hAnsi="Times New Roman" w:cs="Times New Roman"/>
        </w:rPr>
      </w:pPr>
    </w:p>
    <w:p w:rsidR="000D60F6" w:rsidRPr="00BA5BD7" w:rsidRDefault="000D60F6" w:rsidP="008356B1">
      <w:pPr>
        <w:pStyle w:val="BodyText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 xml:space="preserve">Глава  Недвиговского </w:t>
      </w:r>
    </w:p>
    <w:p w:rsidR="000D60F6" w:rsidRPr="00BA5BD7" w:rsidRDefault="000D60F6" w:rsidP="008356B1">
      <w:pPr>
        <w:pStyle w:val="BodyText"/>
        <w:rPr>
          <w:rFonts w:ascii="Times New Roman" w:hAnsi="Times New Roman" w:cs="Times New Roman"/>
        </w:rPr>
      </w:pPr>
      <w:r w:rsidRPr="00BA5BD7">
        <w:rPr>
          <w:rFonts w:ascii="Times New Roman" w:hAnsi="Times New Roman" w:cs="Times New Roman"/>
        </w:rPr>
        <w:t>сельского  поселения                                                             О.В. Колесникова</w:t>
      </w:r>
    </w:p>
    <w:p w:rsidR="000D60F6" w:rsidRDefault="000D60F6" w:rsidP="008356B1">
      <w:pPr>
        <w:rPr>
          <w:sz w:val="28"/>
          <w:szCs w:val="28"/>
        </w:rPr>
      </w:pPr>
    </w:p>
    <w:p w:rsidR="000D60F6" w:rsidRPr="0025628E" w:rsidRDefault="000D60F6" w:rsidP="008356B1">
      <w:pPr>
        <w:pStyle w:val="Heading1"/>
      </w:pPr>
    </w:p>
    <w:p w:rsidR="000D60F6" w:rsidRDefault="000D60F6"/>
    <w:sectPr w:rsidR="000D60F6" w:rsidSect="00A9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213A"/>
    <w:multiLevelType w:val="multilevel"/>
    <w:tmpl w:val="3BEEAA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0EB"/>
    <w:rsid w:val="00030C4E"/>
    <w:rsid w:val="000C1400"/>
    <w:rsid w:val="000D60F6"/>
    <w:rsid w:val="0025628E"/>
    <w:rsid w:val="00302394"/>
    <w:rsid w:val="003B59D2"/>
    <w:rsid w:val="003D02A2"/>
    <w:rsid w:val="00512506"/>
    <w:rsid w:val="00516B50"/>
    <w:rsid w:val="00556F1A"/>
    <w:rsid w:val="006221F0"/>
    <w:rsid w:val="00776663"/>
    <w:rsid w:val="008356B1"/>
    <w:rsid w:val="009760EB"/>
    <w:rsid w:val="00993FF1"/>
    <w:rsid w:val="00A91BCC"/>
    <w:rsid w:val="00BA5BD7"/>
    <w:rsid w:val="00C00336"/>
    <w:rsid w:val="00CD0D66"/>
    <w:rsid w:val="00D243E1"/>
    <w:rsid w:val="00D7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C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60EB"/>
    <w:pPr>
      <w:keepNext/>
      <w:spacing w:after="0" w:line="240" w:lineRule="auto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60EB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760EB"/>
    <w:pPr>
      <w:spacing w:after="0" w:line="24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760EB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760EB"/>
    <w:pPr>
      <w:spacing w:after="0" w:line="240" w:lineRule="auto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60EB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760EB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60EB"/>
    <w:rPr>
      <w:rFonts w:ascii="Times New Roman" w:hAnsi="Times New Roman" w:cs="Times New Roman"/>
      <w:sz w:val="24"/>
      <w:szCs w:val="24"/>
    </w:rPr>
  </w:style>
  <w:style w:type="paragraph" w:customStyle="1" w:styleId="a">
    <w:name w:val="Знак"/>
    <w:basedOn w:val="Normal"/>
    <w:uiPriority w:val="99"/>
    <w:rsid w:val="008356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155</Words>
  <Characters>890</Characters>
  <Application>Microsoft Office Outlook</Application>
  <DocSecurity>0</DocSecurity>
  <Lines>0</Lines>
  <Paragraphs>0</Paragraphs>
  <ScaleCrop>false</ScaleCrop>
  <Company>Nedvigovka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Buh</cp:lastModifiedBy>
  <cp:revision>6</cp:revision>
  <dcterms:created xsi:type="dcterms:W3CDTF">2013-12-17T11:21:00Z</dcterms:created>
  <dcterms:modified xsi:type="dcterms:W3CDTF">2013-12-19T11:30:00Z</dcterms:modified>
</cp:coreProperties>
</file>